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D2" w:rsidRPr="00C955D2" w:rsidRDefault="00C955D2" w:rsidP="008926D6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C955D2">
        <w:rPr>
          <w:rFonts w:ascii="Arial" w:hAnsi="Arial" w:cs="Arial"/>
          <w:b/>
          <w:sz w:val="20"/>
          <w:szCs w:val="20"/>
        </w:rPr>
        <w:t>Report on result of the private placement</w:t>
      </w:r>
    </w:p>
    <w:bookmarkEnd w:id="0"/>
    <w:p w:rsidR="00C955D2" w:rsidRDefault="00C955D2" w:rsidP="008926D6">
      <w:pPr>
        <w:rPr>
          <w:rFonts w:ascii="Arial" w:hAnsi="Arial" w:cs="Arial"/>
          <w:sz w:val="20"/>
          <w:szCs w:val="20"/>
        </w:rPr>
      </w:pPr>
    </w:p>
    <w:p w:rsidR="008926D6" w:rsidRPr="00C955D2" w:rsidRDefault="008926D6" w:rsidP="008926D6">
      <w:pPr>
        <w:rPr>
          <w:rFonts w:ascii="Arial" w:hAnsi="Arial" w:cs="Arial"/>
          <w:sz w:val="20"/>
          <w:szCs w:val="20"/>
        </w:rPr>
      </w:pPr>
      <w:r w:rsidRPr="00C955D2">
        <w:rPr>
          <w:rFonts w:ascii="Arial" w:hAnsi="Arial" w:cs="Arial"/>
          <w:sz w:val="20"/>
          <w:szCs w:val="20"/>
        </w:rPr>
        <w:t xml:space="preserve">On </w:t>
      </w:r>
      <w:r w:rsidR="00830346" w:rsidRPr="00C955D2">
        <w:rPr>
          <w:rFonts w:ascii="Arial" w:hAnsi="Arial" w:cs="Arial"/>
          <w:sz w:val="20"/>
          <w:szCs w:val="20"/>
        </w:rPr>
        <w:t>21/10</w:t>
      </w:r>
      <w:r w:rsidRPr="00C955D2">
        <w:rPr>
          <w:rFonts w:ascii="Arial" w:hAnsi="Arial" w:cs="Arial"/>
          <w:sz w:val="20"/>
          <w:szCs w:val="20"/>
        </w:rPr>
        <w:t xml:space="preserve">/2019, </w:t>
      </w:r>
      <w:r w:rsidR="00830346" w:rsidRPr="00C955D2">
        <w:rPr>
          <w:rFonts w:ascii="Arial" w:hAnsi="Arial" w:cs="Arial"/>
          <w:sz w:val="20"/>
          <w:szCs w:val="20"/>
        </w:rPr>
        <w:t xml:space="preserve">Vietnam Investment Securities Company </w:t>
      </w:r>
      <w:r w:rsidRPr="00C955D2">
        <w:rPr>
          <w:rFonts w:ascii="Arial" w:hAnsi="Arial" w:cs="Arial"/>
          <w:sz w:val="20"/>
          <w:szCs w:val="20"/>
        </w:rPr>
        <w:t>announced the report on result of the private placement as follows</w:t>
      </w:r>
      <w:proofErr w:type="gramStart"/>
      <w:r w:rsidRPr="00C955D2">
        <w:rPr>
          <w:rFonts w:ascii="Arial" w:hAnsi="Arial" w:cs="Arial"/>
          <w:sz w:val="20"/>
          <w:szCs w:val="20"/>
        </w:rPr>
        <w:t>:</w:t>
      </w:r>
      <w:proofErr w:type="gramEnd"/>
      <w:r w:rsidRPr="00C955D2">
        <w:rPr>
          <w:rFonts w:ascii="Arial" w:hAnsi="Arial" w:cs="Arial"/>
          <w:sz w:val="20"/>
          <w:szCs w:val="20"/>
        </w:rPr>
        <w:br/>
        <w:t>Contents:</w:t>
      </w:r>
      <w:r w:rsidRPr="00C955D2">
        <w:rPr>
          <w:rFonts w:ascii="Arial" w:hAnsi="Arial" w:cs="Arial"/>
          <w:sz w:val="20"/>
          <w:szCs w:val="20"/>
        </w:rPr>
        <w:br/>
        <w:t> </w:t>
      </w:r>
      <w:r w:rsidRPr="00C955D2">
        <w:rPr>
          <w:rFonts w:ascii="Arial" w:hAnsi="Arial" w:cs="Arial"/>
          <w:sz w:val="20"/>
          <w:szCs w:val="20"/>
        </w:rPr>
        <w:br/>
        <w:t>I. Share</w:t>
      </w:r>
    </w:p>
    <w:p w:rsidR="008926D6" w:rsidRPr="00C955D2" w:rsidRDefault="008926D6" w:rsidP="008926D6">
      <w:pPr>
        <w:rPr>
          <w:rFonts w:ascii="Arial" w:hAnsi="Arial" w:cs="Arial"/>
          <w:sz w:val="20"/>
          <w:szCs w:val="20"/>
        </w:rPr>
      </w:pPr>
      <w:r w:rsidRPr="00C955D2">
        <w:rPr>
          <w:rFonts w:ascii="Arial" w:hAnsi="Arial" w:cs="Arial"/>
          <w:sz w:val="20"/>
          <w:szCs w:val="20"/>
        </w:rPr>
        <w:t xml:space="preserve">Name of share: share of </w:t>
      </w:r>
      <w:r w:rsidR="00830346" w:rsidRPr="00C955D2">
        <w:rPr>
          <w:rFonts w:ascii="Arial" w:hAnsi="Arial" w:cs="Arial"/>
          <w:sz w:val="20"/>
          <w:szCs w:val="20"/>
        </w:rPr>
        <w:t>Vietnam Investment Securities Company</w:t>
      </w:r>
    </w:p>
    <w:p w:rsidR="008926D6" w:rsidRPr="00C955D2" w:rsidRDefault="008926D6" w:rsidP="008926D6">
      <w:pPr>
        <w:rPr>
          <w:rFonts w:ascii="Arial" w:hAnsi="Arial" w:cs="Arial"/>
          <w:sz w:val="20"/>
          <w:szCs w:val="20"/>
        </w:rPr>
      </w:pPr>
      <w:r w:rsidRPr="00C955D2">
        <w:rPr>
          <w:rFonts w:ascii="Arial" w:hAnsi="Arial" w:cs="Arial"/>
          <w:sz w:val="20"/>
          <w:szCs w:val="20"/>
        </w:rPr>
        <w:t>Type of share: common share</w:t>
      </w:r>
      <w:r w:rsidR="00C955D2" w:rsidRPr="00C955D2">
        <w:rPr>
          <w:rFonts w:ascii="Arial" w:hAnsi="Arial" w:cs="Arial"/>
          <w:sz w:val="20"/>
          <w:szCs w:val="20"/>
        </w:rPr>
        <w:t>, this number of shares is restricted from transfer within 01 year</w:t>
      </w:r>
    </w:p>
    <w:p w:rsidR="008926D6" w:rsidRPr="00C955D2" w:rsidRDefault="008926D6" w:rsidP="008926D6">
      <w:pPr>
        <w:rPr>
          <w:rFonts w:ascii="Arial" w:hAnsi="Arial" w:cs="Arial"/>
          <w:sz w:val="20"/>
          <w:szCs w:val="20"/>
        </w:rPr>
      </w:pPr>
      <w:r w:rsidRPr="00C955D2">
        <w:rPr>
          <w:rFonts w:ascii="Arial" w:hAnsi="Arial" w:cs="Arial"/>
          <w:sz w:val="20"/>
          <w:szCs w:val="20"/>
        </w:rPr>
        <w:t>Par value: VND 10,000</w:t>
      </w:r>
    </w:p>
    <w:p w:rsidR="008926D6" w:rsidRPr="00C955D2" w:rsidRDefault="008926D6" w:rsidP="008926D6">
      <w:pPr>
        <w:rPr>
          <w:rFonts w:ascii="Arial" w:hAnsi="Arial" w:cs="Arial"/>
          <w:sz w:val="20"/>
          <w:szCs w:val="20"/>
        </w:rPr>
      </w:pPr>
      <w:r w:rsidRPr="00C955D2">
        <w:rPr>
          <w:rFonts w:ascii="Arial" w:hAnsi="Arial" w:cs="Arial"/>
          <w:sz w:val="20"/>
          <w:szCs w:val="20"/>
        </w:rPr>
        <w:t xml:space="preserve">Number of shares registered to be offered: </w:t>
      </w:r>
      <w:r w:rsidR="00830346" w:rsidRPr="00C955D2">
        <w:rPr>
          <w:rFonts w:ascii="Arial" w:hAnsi="Arial" w:cs="Arial"/>
          <w:sz w:val="20"/>
          <w:szCs w:val="20"/>
        </w:rPr>
        <w:t>35</w:t>
      </w:r>
      <w:r w:rsidRPr="00C955D2">
        <w:rPr>
          <w:rFonts w:ascii="Arial" w:hAnsi="Arial" w:cs="Arial"/>
          <w:sz w:val="20"/>
          <w:szCs w:val="20"/>
        </w:rPr>
        <w:t>,</w:t>
      </w:r>
      <w:r w:rsidR="00830346" w:rsidRPr="00C955D2">
        <w:rPr>
          <w:rFonts w:ascii="Arial" w:hAnsi="Arial" w:cs="Arial"/>
          <w:sz w:val="20"/>
          <w:szCs w:val="20"/>
        </w:rPr>
        <w:t>3</w:t>
      </w:r>
      <w:r w:rsidRPr="00C955D2">
        <w:rPr>
          <w:rFonts w:ascii="Arial" w:hAnsi="Arial" w:cs="Arial"/>
          <w:sz w:val="20"/>
          <w:szCs w:val="20"/>
        </w:rPr>
        <w:t>50,000 shares</w:t>
      </w:r>
    </w:p>
    <w:p w:rsidR="008926D6" w:rsidRPr="00C955D2" w:rsidRDefault="008926D6" w:rsidP="008926D6">
      <w:pPr>
        <w:rPr>
          <w:rFonts w:ascii="Arial" w:hAnsi="Arial" w:cs="Arial"/>
          <w:sz w:val="20"/>
          <w:szCs w:val="20"/>
        </w:rPr>
      </w:pPr>
      <w:r w:rsidRPr="00C955D2">
        <w:rPr>
          <w:rFonts w:ascii="Arial" w:hAnsi="Arial" w:cs="Arial"/>
          <w:sz w:val="20"/>
          <w:szCs w:val="20"/>
        </w:rPr>
        <w:t xml:space="preserve">Total amount of capital expected to be mobilized: VND </w:t>
      </w:r>
      <w:r w:rsidR="00830346" w:rsidRPr="00C955D2">
        <w:rPr>
          <w:rFonts w:ascii="Arial" w:hAnsi="Arial" w:cs="Arial"/>
          <w:sz w:val="20"/>
          <w:szCs w:val="20"/>
        </w:rPr>
        <w:t>381</w:t>
      </w:r>
      <w:r w:rsidRPr="00C955D2">
        <w:rPr>
          <w:rFonts w:ascii="Arial" w:hAnsi="Arial" w:cs="Arial"/>
          <w:sz w:val="20"/>
          <w:szCs w:val="20"/>
        </w:rPr>
        <w:t>,</w:t>
      </w:r>
      <w:r w:rsidR="00830346" w:rsidRPr="00C955D2">
        <w:rPr>
          <w:rFonts w:ascii="Arial" w:hAnsi="Arial" w:cs="Arial"/>
          <w:sz w:val="20"/>
          <w:szCs w:val="20"/>
        </w:rPr>
        <w:t>78</w:t>
      </w:r>
      <w:r w:rsidRPr="00C955D2">
        <w:rPr>
          <w:rFonts w:ascii="Arial" w:hAnsi="Arial" w:cs="Arial"/>
          <w:sz w:val="20"/>
          <w:szCs w:val="20"/>
        </w:rPr>
        <w:t>0,000,000</w:t>
      </w:r>
    </w:p>
    <w:p w:rsidR="008926D6" w:rsidRPr="00C955D2" w:rsidRDefault="008926D6" w:rsidP="008926D6">
      <w:pPr>
        <w:rPr>
          <w:rFonts w:ascii="Arial" w:hAnsi="Arial" w:cs="Arial"/>
          <w:sz w:val="20"/>
          <w:szCs w:val="20"/>
        </w:rPr>
      </w:pPr>
      <w:r w:rsidRPr="00C955D2">
        <w:rPr>
          <w:rFonts w:ascii="Arial" w:hAnsi="Arial" w:cs="Arial"/>
          <w:sz w:val="20"/>
          <w:szCs w:val="20"/>
        </w:rPr>
        <w:t xml:space="preserve">Starting date: </w:t>
      </w:r>
      <w:r w:rsidR="00830346" w:rsidRPr="00C955D2">
        <w:rPr>
          <w:rFonts w:ascii="Arial" w:hAnsi="Arial" w:cs="Arial"/>
          <w:sz w:val="20"/>
          <w:szCs w:val="20"/>
        </w:rPr>
        <w:t>25/09</w:t>
      </w:r>
      <w:r w:rsidRPr="00C955D2">
        <w:rPr>
          <w:rFonts w:ascii="Arial" w:hAnsi="Arial" w:cs="Arial"/>
          <w:sz w:val="20"/>
          <w:szCs w:val="20"/>
        </w:rPr>
        <w:t>/2019</w:t>
      </w:r>
    </w:p>
    <w:p w:rsidR="008926D6" w:rsidRPr="00C955D2" w:rsidRDefault="008926D6" w:rsidP="008926D6">
      <w:pPr>
        <w:rPr>
          <w:rFonts w:ascii="Arial" w:hAnsi="Arial" w:cs="Arial"/>
          <w:sz w:val="20"/>
          <w:szCs w:val="20"/>
        </w:rPr>
      </w:pPr>
      <w:r w:rsidRPr="00C955D2">
        <w:rPr>
          <w:rFonts w:ascii="Arial" w:hAnsi="Arial" w:cs="Arial"/>
          <w:sz w:val="20"/>
          <w:szCs w:val="20"/>
        </w:rPr>
        <w:t xml:space="preserve">Completing date: </w:t>
      </w:r>
      <w:r w:rsidR="00830346" w:rsidRPr="00C955D2">
        <w:rPr>
          <w:rFonts w:ascii="Arial" w:hAnsi="Arial" w:cs="Arial"/>
          <w:sz w:val="20"/>
          <w:szCs w:val="20"/>
        </w:rPr>
        <w:t>08/10</w:t>
      </w:r>
      <w:r w:rsidRPr="00C955D2">
        <w:rPr>
          <w:rFonts w:ascii="Arial" w:hAnsi="Arial" w:cs="Arial"/>
          <w:sz w:val="20"/>
          <w:szCs w:val="20"/>
        </w:rPr>
        <w:t>/2019</w:t>
      </w:r>
    </w:p>
    <w:p w:rsidR="008926D6" w:rsidRPr="00C955D2" w:rsidRDefault="008926D6" w:rsidP="008926D6">
      <w:pPr>
        <w:rPr>
          <w:rFonts w:ascii="Arial" w:hAnsi="Arial" w:cs="Arial"/>
          <w:sz w:val="20"/>
          <w:szCs w:val="20"/>
        </w:rPr>
      </w:pPr>
      <w:r w:rsidRPr="00C955D2">
        <w:rPr>
          <w:rFonts w:ascii="Arial" w:hAnsi="Arial" w:cs="Arial"/>
          <w:sz w:val="20"/>
          <w:szCs w:val="20"/>
        </w:rPr>
        <w:t>II. Result of the private placement</w:t>
      </w:r>
    </w:p>
    <w:p w:rsidR="008926D6" w:rsidRPr="00C955D2" w:rsidRDefault="008926D6" w:rsidP="008926D6">
      <w:pPr>
        <w:rPr>
          <w:rFonts w:ascii="Arial" w:hAnsi="Arial" w:cs="Arial"/>
          <w:sz w:val="20"/>
          <w:szCs w:val="20"/>
        </w:rPr>
      </w:pPr>
      <w:r w:rsidRPr="00C955D2">
        <w:rPr>
          <w:rFonts w:ascii="Arial" w:hAnsi="Arial" w:cs="Arial"/>
          <w:sz w:val="20"/>
          <w:szCs w:val="20"/>
        </w:rPr>
        <w:t xml:space="preserve">Total number of shares distributed: </w:t>
      </w:r>
      <w:r w:rsidR="00830346" w:rsidRPr="00C955D2">
        <w:rPr>
          <w:rFonts w:ascii="Arial" w:hAnsi="Arial" w:cs="Arial"/>
          <w:sz w:val="20"/>
          <w:szCs w:val="20"/>
        </w:rPr>
        <w:t>35</w:t>
      </w:r>
      <w:r w:rsidRPr="00C955D2">
        <w:rPr>
          <w:rFonts w:ascii="Arial" w:hAnsi="Arial" w:cs="Arial"/>
          <w:sz w:val="20"/>
          <w:szCs w:val="20"/>
        </w:rPr>
        <w:t>,</w:t>
      </w:r>
      <w:r w:rsidR="00830346" w:rsidRPr="00C955D2">
        <w:rPr>
          <w:rFonts w:ascii="Arial" w:hAnsi="Arial" w:cs="Arial"/>
          <w:sz w:val="20"/>
          <w:szCs w:val="20"/>
        </w:rPr>
        <w:t>3</w:t>
      </w:r>
      <w:r w:rsidRPr="00C955D2">
        <w:rPr>
          <w:rFonts w:ascii="Arial" w:hAnsi="Arial" w:cs="Arial"/>
          <w:sz w:val="20"/>
          <w:szCs w:val="20"/>
        </w:rPr>
        <w:t>50,000 shares, accounting for 100% of total number of shares expected to be issued</w:t>
      </w:r>
    </w:p>
    <w:p w:rsidR="008926D6" w:rsidRPr="00C955D2" w:rsidRDefault="00830346" w:rsidP="008926D6">
      <w:pPr>
        <w:rPr>
          <w:rFonts w:ascii="Arial" w:hAnsi="Arial" w:cs="Arial"/>
          <w:sz w:val="20"/>
          <w:szCs w:val="20"/>
        </w:rPr>
      </w:pPr>
      <w:r w:rsidRPr="00C955D2">
        <w:rPr>
          <w:rFonts w:ascii="Arial" w:hAnsi="Arial" w:cs="Arial"/>
          <w:sz w:val="20"/>
          <w:szCs w:val="20"/>
        </w:rPr>
        <w:t>P</w:t>
      </w:r>
      <w:r w:rsidR="008926D6" w:rsidRPr="00C955D2">
        <w:rPr>
          <w:rFonts w:ascii="Arial" w:hAnsi="Arial" w:cs="Arial"/>
          <w:sz w:val="20"/>
          <w:szCs w:val="20"/>
        </w:rPr>
        <w:t>rice: VND 10,</w:t>
      </w:r>
      <w:r w:rsidRPr="00C955D2">
        <w:rPr>
          <w:rFonts w:ascii="Arial" w:hAnsi="Arial" w:cs="Arial"/>
          <w:sz w:val="20"/>
          <w:szCs w:val="20"/>
        </w:rPr>
        <w:t>8</w:t>
      </w:r>
      <w:r w:rsidR="008926D6" w:rsidRPr="00C955D2">
        <w:rPr>
          <w:rFonts w:ascii="Arial" w:hAnsi="Arial" w:cs="Arial"/>
          <w:sz w:val="20"/>
          <w:szCs w:val="20"/>
        </w:rPr>
        <w:t>00/share</w:t>
      </w:r>
    </w:p>
    <w:p w:rsidR="008926D6" w:rsidRPr="00C955D2" w:rsidRDefault="008926D6" w:rsidP="008926D6">
      <w:pPr>
        <w:rPr>
          <w:rFonts w:ascii="Arial" w:hAnsi="Arial" w:cs="Arial"/>
          <w:sz w:val="20"/>
          <w:szCs w:val="20"/>
        </w:rPr>
      </w:pPr>
      <w:r w:rsidRPr="00C955D2">
        <w:rPr>
          <w:rFonts w:ascii="Arial" w:hAnsi="Arial" w:cs="Arial"/>
          <w:sz w:val="20"/>
          <w:szCs w:val="20"/>
        </w:rPr>
        <w:t xml:space="preserve">Total amount of proceeds from the private placement: VND </w:t>
      </w:r>
      <w:r w:rsidR="00830346" w:rsidRPr="00C955D2">
        <w:rPr>
          <w:rFonts w:ascii="Arial" w:hAnsi="Arial" w:cs="Arial"/>
          <w:sz w:val="20"/>
          <w:szCs w:val="20"/>
        </w:rPr>
        <w:t>381</w:t>
      </w:r>
      <w:r w:rsidRPr="00C955D2">
        <w:rPr>
          <w:rFonts w:ascii="Arial" w:hAnsi="Arial" w:cs="Arial"/>
          <w:sz w:val="20"/>
          <w:szCs w:val="20"/>
        </w:rPr>
        <w:t>,</w:t>
      </w:r>
      <w:r w:rsidR="00830346" w:rsidRPr="00C955D2">
        <w:rPr>
          <w:rFonts w:ascii="Arial" w:hAnsi="Arial" w:cs="Arial"/>
          <w:sz w:val="20"/>
          <w:szCs w:val="20"/>
        </w:rPr>
        <w:t>78</w:t>
      </w:r>
      <w:r w:rsidRPr="00C955D2">
        <w:rPr>
          <w:rFonts w:ascii="Arial" w:hAnsi="Arial" w:cs="Arial"/>
          <w:sz w:val="20"/>
          <w:szCs w:val="20"/>
        </w:rPr>
        <w:t>0,000,000</w:t>
      </w:r>
    </w:p>
    <w:p w:rsidR="008926D6" w:rsidRPr="00C955D2" w:rsidRDefault="008926D6" w:rsidP="008926D6">
      <w:pPr>
        <w:rPr>
          <w:rFonts w:ascii="Arial" w:hAnsi="Arial" w:cs="Arial"/>
          <w:sz w:val="20"/>
          <w:szCs w:val="20"/>
        </w:rPr>
      </w:pPr>
      <w:r w:rsidRPr="00C955D2">
        <w:rPr>
          <w:rFonts w:ascii="Arial" w:hAnsi="Arial" w:cs="Arial"/>
          <w:sz w:val="20"/>
          <w:szCs w:val="20"/>
        </w:rPr>
        <w:t>Total expenses: VND 0</w:t>
      </w:r>
    </w:p>
    <w:p w:rsidR="008926D6" w:rsidRPr="00C955D2" w:rsidRDefault="008926D6" w:rsidP="008926D6">
      <w:pPr>
        <w:rPr>
          <w:rFonts w:ascii="Arial" w:hAnsi="Arial" w:cs="Arial"/>
          <w:sz w:val="20"/>
          <w:szCs w:val="20"/>
        </w:rPr>
      </w:pPr>
      <w:r w:rsidRPr="00C955D2">
        <w:rPr>
          <w:rFonts w:ascii="Arial" w:hAnsi="Arial" w:cs="Arial"/>
          <w:sz w:val="20"/>
          <w:szCs w:val="20"/>
        </w:rPr>
        <w:t xml:space="preserve">Total net revenue from the private placement: VND </w:t>
      </w:r>
      <w:r w:rsidR="00830346" w:rsidRPr="00C955D2">
        <w:rPr>
          <w:rFonts w:ascii="Arial" w:hAnsi="Arial" w:cs="Arial"/>
          <w:sz w:val="20"/>
          <w:szCs w:val="20"/>
        </w:rPr>
        <w:t>381,780,000,000</w:t>
      </w:r>
    </w:p>
    <w:p w:rsidR="008926D6" w:rsidRPr="00C955D2" w:rsidRDefault="008926D6" w:rsidP="008926D6">
      <w:pPr>
        <w:rPr>
          <w:rFonts w:ascii="Arial" w:hAnsi="Arial" w:cs="Arial"/>
          <w:sz w:val="20"/>
          <w:szCs w:val="20"/>
        </w:rPr>
      </w:pPr>
      <w:r w:rsidRPr="00C955D2">
        <w:rPr>
          <w:rFonts w:ascii="Arial" w:hAnsi="Arial" w:cs="Arial"/>
          <w:sz w:val="20"/>
          <w:szCs w:val="20"/>
        </w:rPr>
        <w:t>III. List of investors and holding percentage of investors participating in the private placement</w:t>
      </w:r>
      <w:r w:rsidRPr="00C955D2">
        <w:rPr>
          <w:rFonts w:ascii="Arial" w:hAnsi="Arial" w:cs="Arial"/>
          <w:sz w:val="20"/>
          <w:szCs w:val="20"/>
        </w:rPr>
        <w:br/>
        <w:t> 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75"/>
        <w:gridCol w:w="1620"/>
        <w:gridCol w:w="1620"/>
        <w:gridCol w:w="1800"/>
        <w:gridCol w:w="1890"/>
      </w:tblGrid>
      <w:tr w:rsidR="00C955D2" w:rsidRPr="00C955D2" w:rsidTr="008926D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926D6" w:rsidRPr="00C955D2" w:rsidRDefault="008926D6" w:rsidP="008926D6">
            <w:pPr>
              <w:rPr>
                <w:rFonts w:ascii="Arial" w:hAnsi="Arial" w:cs="Arial"/>
                <w:sz w:val="20"/>
                <w:szCs w:val="20"/>
              </w:rPr>
            </w:pPr>
            <w:r w:rsidRPr="00C955D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926D6" w:rsidRPr="00C955D2" w:rsidRDefault="008926D6" w:rsidP="008926D6">
            <w:pPr>
              <w:rPr>
                <w:rFonts w:ascii="Arial" w:hAnsi="Arial" w:cs="Arial"/>
                <w:sz w:val="20"/>
                <w:szCs w:val="20"/>
              </w:rPr>
            </w:pPr>
            <w:r w:rsidRPr="00C955D2">
              <w:rPr>
                <w:rFonts w:ascii="Arial" w:hAnsi="Arial" w:cs="Arial"/>
                <w:sz w:val="20"/>
                <w:szCs w:val="20"/>
              </w:rPr>
              <w:t>Name of investors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926D6" w:rsidRPr="00C955D2" w:rsidRDefault="008926D6" w:rsidP="008926D6">
            <w:pPr>
              <w:rPr>
                <w:rFonts w:ascii="Arial" w:hAnsi="Arial" w:cs="Arial"/>
                <w:sz w:val="20"/>
                <w:szCs w:val="20"/>
              </w:rPr>
            </w:pPr>
            <w:r w:rsidRPr="00C955D2">
              <w:rPr>
                <w:rFonts w:ascii="Arial" w:hAnsi="Arial" w:cs="Arial"/>
                <w:sz w:val="20"/>
                <w:szCs w:val="20"/>
              </w:rPr>
              <w:t>Number of shareholdings before the private placement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926D6" w:rsidRPr="00C955D2" w:rsidRDefault="008926D6" w:rsidP="008926D6">
            <w:pPr>
              <w:rPr>
                <w:rFonts w:ascii="Arial" w:hAnsi="Arial" w:cs="Arial"/>
                <w:sz w:val="20"/>
                <w:szCs w:val="20"/>
              </w:rPr>
            </w:pPr>
            <w:r w:rsidRPr="00C955D2">
              <w:rPr>
                <w:rFonts w:ascii="Arial" w:hAnsi="Arial" w:cs="Arial"/>
                <w:sz w:val="20"/>
                <w:szCs w:val="20"/>
              </w:rPr>
              <w:t>Number of shares distributed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926D6" w:rsidRPr="00C955D2" w:rsidRDefault="008926D6" w:rsidP="008926D6">
            <w:pPr>
              <w:rPr>
                <w:rFonts w:ascii="Arial" w:hAnsi="Arial" w:cs="Arial"/>
                <w:sz w:val="20"/>
                <w:szCs w:val="20"/>
              </w:rPr>
            </w:pPr>
            <w:r w:rsidRPr="00C955D2">
              <w:rPr>
                <w:rFonts w:ascii="Arial" w:hAnsi="Arial" w:cs="Arial"/>
                <w:sz w:val="20"/>
                <w:szCs w:val="20"/>
              </w:rPr>
              <w:t>Total number of shareholdings after the private placement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926D6" w:rsidRPr="00C955D2" w:rsidRDefault="008926D6" w:rsidP="008926D6">
            <w:pPr>
              <w:rPr>
                <w:rFonts w:ascii="Arial" w:hAnsi="Arial" w:cs="Arial"/>
                <w:sz w:val="20"/>
                <w:szCs w:val="20"/>
              </w:rPr>
            </w:pPr>
            <w:r w:rsidRPr="00C955D2">
              <w:rPr>
                <w:rFonts w:ascii="Arial" w:hAnsi="Arial" w:cs="Arial"/>
                <w:sz w:val="20"/>
                <w:szCs w:val="20"/>
              </w:rPr>
              <w:t>Holding percentage after the private placement</w:t>
            </w:r>
          </w:p>
        </w:tc>
      </w:tr>
      <w:tr w:rsidR="00C955D2" w:rsidRPr="00C955D2" w:rsidTr="008926D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926D6" w:rsidRPr="00C955D2" w:rsidRDefault="008926D6" w:rsidP="008926D6">
            <w:pPr>
              <w:rPr>
                <w:rFonts w:ascii="Arial" w:hAnsi="Arial" w:cs="Arial"/>
                <w:sz w:val="20"/>
                <w:szCs w:val="20"/>
              </w:rPr>
            </w:pPr>
            <w:r w:rsidRPr="00C955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926D6" w:rsidRPr="00C955D2" w:rsidRDefault="00830346" w:rsidP="008926D6">
            <w:pPr>
              <w:rPr>
                <w:rFonts w:ascii="Arial" w:hAnsi="Arial" w:cs="Arial"/>
                <w:sz w:val="20"/>
                <w:szCs w:val="20"/>
              </w:rPr>
            </w:pPr>
            <w:r w:rsidRPr="00C955D2">
              <w:rPr>
                <w:rFonts w:ascii="Arial" w:hAnsi="Arial" w:cs="Arial"/>
                <w:sz w:val="20"/>
                <w:szCs w:val="20"/>
              </w:rPr>
              <w:t>Guotai Junan International Holdings Limited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926D6" w:rsidRPr="00C955D2" w:rsidRDefault="00830346" w:rsidP="008926D6">
            <w:pPr>
              <w:rPr>
                <w:rFonts w:ascii="Arial" w:hAnsi="Arial" w:cs="Arial"/>
                <w:sz w:val="20"/>
                <w:szCs w:val="20"/>
              </w:rPr>
            </w:pPr>
            <w:r w:rsidRPr="00C955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926D6" w:rsidRPr="00C955D2" w:rsidRDefault="00830346" w:rsidP="00830346">
            <w:pPr>
              <w:rPr>
                <w:rFonts w:ascii="Arial" w:hAnsi="Arial" w:cs="Arial"/>
                <w:sz w:val="20"/>
                <w:szCs w:val="20"/>
              </w:rPr>
            </w:pPr>
            <w:r w:rsidRPr="00C955D2">
              <w:rPr>
                <w:rFonts w:ascii="Arial" w:hAnsi="Arial" w:cs="Arial"/>
                <w:sz w:val="20"/>
                <w:szCs w:val="20"/>
              </w:rPr>
              <w:t>35,35</w:t>
            </w:r>
            <w:r w:rsidR="008926D6" w:rsidRPr="00C955D2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926D6" w:rsidRPr="00C955D2" w:rsidRDefault="00830346" w:rsidP="008926D6">
            <w:pPr>
              <w:rPr>
                <w:rFonts w:ascii="Arial" w:hAnsi="Arial" w:cs="Arial"/>
                <w:sz w:val="20"/>
                <w:szCs w:val="20"/>
              </w:rPr>
            </w:pPr>
            <w:r w:rsidRPr="00C955D2">
              <w:rPr>
                <w:rFonts w:ascii="Arial" w:hAnsi="Arial" w:cs="Arial"/>
                <w:sz w:val="20"/>
                <w:szCs w:val="20"/>
              </w:rPr>
              <w:t>35,350,000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926D6" w:rsidRPr="00C955D2" w:rsidRDefault="00830346" w:rsidP="008926D6">
            <w:pPr>
              <w:rPr>
                <w:rFonts w:ascii="Arial" w:hAnsi="Arial" w:cs="Arial"/>
                <w:sz w:val="20"/>
                <w:szCs w:val="20"/>
              </w:rPr>
            </w:pPr>
            <w:r w:rsidRPr="00C955D2">
              <w:rPr>
                <w:rFonts w:ascii="Arial" w:hAnsi="Arial" w:cs="Arial"/>
                <w:sz w:val="20"/>
                <w:szCs w:val="20"/>
              </w:rPr>
              <w:t>50.97</w:t>
            </w:r>
            <w:r w:rsidR="008926D6" w:rsidRPr="00C955D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1C1CD0" w:rsidRPr="00C955D2" w:rsidRDefault="008926D6">
      <w:pPr>
        <w:rPr>
          <w:rFonts w:ascii="Arial" w:hAnsi="Arial" w:cs="Arial"/>
          <w:sz w:val="20"/>
          <w:szCs w:val="20"/>
        </w:rPr>
      </w:pPr>
      <w:r w:rsidRPr="00C955D2">
        <w:rPr>
          <w:rFonts w:ascii="Arial" w:hAnsi="Arial" w:cs="Arial"/>
          <w:sz w:val="20"/>
          <w:szCs w:val="20"/>
        </w:rPr>
        <w:t> </w:t>
      </w:r>
    </w:p>
    <w:p w:rsidR="00C955D2" w:rsidRPr="00C955D2" w:rsidRDefault="00C955D2">
      <w:pPr>
        <w:rPr>
          <w:rFonts w:ascii="Arial" w:hAnsi="Arial" w:cs="Arial"/>
          <w:sz w:val="20"/>
          <w:szCs w:val="20"/>
        </w:rPr>
      </w:pPr>
    </w:p>
    <w:sectPr w:rsidR="00C955D2" w:rsidRPr="00C955D2" w:rsidSect="006B702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709"/>
    <w:multiLevelType w:val="multilevel"/>
    <w:tmpl w:val="E42E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93292"/>
    <w:multiLevelType w:val="multilevel"/>
    <w:tmpl w:val="AD7A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053CF"/>
    <w:multiLevelType w:val="multilevel"/>
    <w:tmpl w:val="009E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54AA4"/>
    <w:multiLevelType w:val="multilevel"/>
    <w:tmpl w:val="8D9E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3"/>
    </w:lvlOverride>
  </w:num>
  <w:num w:numId="4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D6"/>
    <w:rsid w:val="006B702A"/>
    <w:rsid w:val="00830346"/>
    <w:rsid w:val="008926D6"/>
    <w:rsid w:val="008F0548"/>
    <w:rsid w:val="00AB113C"/>
    <w:rsid w:val="00BB285A"/>
    <w:rsid w:val="00C61D13"/>
    <w:rsid w:val="00C955D2"/>
    <w:rsid w:val="00DC7128"/>
    <w:rsid w:val="00F0040E"/>
    <w:rsid w:val="00F10E16"/>
    <w:rsid w:val="00F4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26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2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Le Thi Thanh</dc:creator>
  <cp:lastModifiedBy>Tram Le Thi Thanh</cp:lastModifiedBy>
  <cp:revision>3</cp:revision>
  <dcterms:created xsi:type="dcterms:W3CDTF">2019-10-21T09:51:00Z</dcterms:created>
  <dcterms:modified xsi:type="dcterms:W3CDTF">2019-10-21T09:56:00Z</dcterms:modified>
</cp:coreProperties>
</file>